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991" w:leftChars="-472"/>
        <w:jc w:val="left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附件1：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浙江浙大圆正酒店管理有限公司营业用房竞租投标表格</w:t>
      </w:r>
    </w:p>
    <w:tbl>
      <w:tblPr>
        <w:tblStyle w:val="4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687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竞租单位（人）</w:t>
            </w:r>
          </w:p>
        </w:tc>
        <w:tc>
          <w:tcPr>
            <w:tcW w:w="552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竞租地点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竞租报价（人民币大写）</w:t>
            </w:r>
          </w:p>
        </w:tc>
        <w:tc>
          <w:tcPr>
            <w:tcW w:w="5528" w:type="dxa"/>
          </w:tcPr>
          <w:p>
            <w:pPr>
              <w:spacing w:line="360" w:lineRule="auto"/>
              <w:ind w:firstLine="3840" w:firstLineChars="160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申请租赁年限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年租金递增情况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4254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是否愿意按公司要求支付房租保证金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租赁用途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4254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申请租赁单位或个人的信用、业绩概况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是否愿意承担房屋各项安全管理责任，并自愿承担租赁的经济风险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8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他</w:t>
            </w:r>
          </w:p>
        </w:tc>
        <w:tc>
          <w:tcPr>
            <w:tcW w:w="9215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1.是否同意房租一年一交，遵循</w:t>
            </w:r>
            <w:r>
              <w:rPr>
                <w:rFonts w:hint="eastAsia" w:ascii="宋体" w:hAnsi="宋体"/>
                <w:szCs w:val="21"/>
              </w:rPr>
              <w:t>公司</w:t>
            </w:r>
            <w:r>
              <w:rPr>
                <w:rFonts w:ascii="宋体" w:hAnsi="宋体"/>
                <w:szCs w:val="21"/>
              </w:rPr>
              <w:t>“先交租、后使用”的租赁原则。</w:t>
            </w:r>
            <w:r>
              <w:rPr>
                <w:rFonts w:hint="eastAsia" w:ascii="宋体" w:hAnsi="宋体"/>
                <w:szCs w:val="21"/>
              </w:rPr>
              <w:t xml:space="preserve">  是（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）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否（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2.是否已知该房屋无房产证。是（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否（  ）</w:t>
            </w:r>
          </w:p>
          <w:p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>是否</w:t>
            </w:r>
            <w:r>
              <w:rPr>
                <w:rFonts w:ascii="宋体" w:hAnsi="宋体"/>
                <w:szCs w:val="21"/>
              </w:rPr>
              <w:t>同意该商铺在经营中不得超范围违规经营。</w:t>
            </w:r>
            <w:r>
              <w:rPr>
                <w:rFonts w:hint="eastAsia" w:ascii="宋体" w:hAnsi="宋体"/>
                <w:szCs w:val="21"/>
              </w:rPr>
              <w:t xml:space="preserve">             是（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）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否（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4.是否同意按招租人提供的“浙江大学营业用房租赁合同”要求及模板签订租赁合同</w:t>
            </w:r>
          </w:p>
          <w:p>
            <w:pPr>
              <w:numPr>
                <w:ilvl w:val="255"/>
                <w:numId w:val="0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否（）</w:t>
            </w:r>
          </w:p>
          <w:p>
            <w:pPr>
              <w:numPr>
                <w:ilvl w:val="255"/>
                <w:numId w:val="0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5.是否认可本单位招标文件。</w:t>
            </w:r>
            <w:r>
              <w:rPr>
                <w:rFonts w:ascii="宋体" w:hAnsi="宋体"/>
                <w:szCs w:val="21"/>
              </w:rPr>
              <w:t>是（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否（  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其他需要说明的情况或要求（可另附页）：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ind w:firstLine="5040" w:firstLineChars="2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竞租单位（人）：</w:t>
      </w:r>
    </w:p>
    <w:p>
      <w:pPr>
        <w:spacing w:line="580" w:lineRule="exact"/>
        <w:ind w:firstLine="560" w:firstLineChars="20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18" w:right="1361" w:bottom="1418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D97"/>
    <w:rsid w:val="0000226C"/>
    <w:rsid w:val="00012C79"/>
    <w:rsid w:val="00066741"/>
    <w:rsid w:val="00074D25"/>
    <w:rsid w:val="000822C1"/>
    <w:rsid w:val="00083CF8"/>
    <w:rsid w:val="00095CE7"/>
    <w:rsid w:val="000F77C8"/>
    <w:rsid w:val="001013F6"/>
    <w:rsid w:val="001315AF"/>
    <w:rsid w:val="00134653"/>
    <w:rsid w:val="00145A8E"/>
    <w:rsid w:val="001463B2"/>
    <w:rsid w:val="00153AAD"/>
    <w:rsid w:val="00176692"/>
    <w:rsid w:val="001A7D35"/>
    <w:rsid w:val="00206895"/>
    <w:rsid w:val="0021683B"/>
    <w:rsid w:val="00226B32"/>
    <w:rsid w:val="0023197D"/>
    <w:rsid w:val="00242454"/>
    <w:rsid w:val="00246B98"/>
    <w:rsid w:val="002828FF"/>
    <w:rsid w:val="002868B8"/>
    <w:rsid w:val="00290358"/>
    <w:rsid w:val="00291959"/>
    <w:rsid w:val="0029255D"/>
    <w:rsid w:val="002A4878"/>
    <w:rsid w:val="002A6E56"/>
    <w:rsid w:val="002B00AE"/>
    <w:rsid w:val="003002CD"/>
    <w:rsid w:val="00300FE4"/>
    <w:rsid w:val="003028D4"/>
    <w:rsid w:val="00326400"/>
    <w:rsid w:val="00330591"/>
    <w:rsid w:val="00350714"/>
    <w:rsid w:val="00363C6C"/>
    <w:rsid w:val="00385876"/>
    <w:rsid w:val="00421861"/>
    <w:rsid w:val="0043135E"/>
    <w:rsid w:val="00450D97"/>
    <w:rsid w:val="004929EC"/>
    <w:rsid w:val="00494CC7"/>
    <w:rsid w:val="00497684"/>
    <w:rsid w:val="004D656B"/>
    <w:rsid w:val="004F56AC"/>
    <w:rsid w:val="00505660"/>
    <w:rsid w:val="00520028"/>
    <w:rsid w:val="00536E29"/>
    <w:rsid w:val="00590644"/>
    <w:rsid w:val="00597438"/>
    <w:rsid w:val="005B5E5A"/>
    <w:rsid w:val="005C1ED8"/>
    <w:rsid w:val="005C27BA"/>
    <w:rsid w:val="005C654C"/>
    <w:rsid w:val="005D2424"/>
    <w:rsid w:val="005F75C9"/>
    <w:rsid w:val="00603229"/>
    <w:rsid w:val="00617837"/>
    <w:rsid w:val="006179D1"/>
    <w:rsid w:val="00682749"/>
    <w:rsid w:val="006D0553"/>
    <w:rsid w:val="006D5BCD"/>
    <w:rsid w:val="006E025A"/>
    <w:rsid w:val="006E7000"/>
    <w:rsid w:val="007056B9"/>
    <w:rsid w:val="00746008"/>
    <w:rsid w:val="007505CD"/>
    <w:rsid w:val="00776BBA"/>
    <w:rsid w:val="007B220E"/>
    <w:rsid w:val="00800328"/>
    <w:rsid w:val="008031F3"/>
    <w:rsid w:val="00817916"/>
    <w:rsid w:val="008278E9"/>
    <w:rsid w:val="00832594"/>
    <w:rsid w:val="00837946"/>
    <w:rsid w:val="0084794C"/>
    <w:rsid w:val="0085706E"/>
    <w:rsid w:val="00870D9F"/>
    <w:rsid w:val="008856E9"/>
    <w:rsid w:val="008A1A31"/>
    <w:rsid w:val="008E19A8"/>
    <w:rsid w:val="00900F75"/>
    <w:rsid w:val="009019CC"/>
    <w:rsid w:val="00973ECE"/>
    <w:rsid w:val="009771DE"/>
    <w:rsid w:val="00996365"/>
    <w:rsid w:val="00996B65"/>
    <w:rsid w:val="009A6615"/>
    <w:rsid w:val="009E60F7"/>
    <w:rsid w:val="00A25E18"/>
    <w:rsid w:val="00A33219"/>
    <w:rsid w:val="00A515C3"/>
    <w:rsid w:val="00A64237"/>
    <w:rsid w:val="00A86352"/>
    <w:rsid w:val="00AB4439"/>
    <w:rsid w:val="00AC751A"/>
    <w:rsid w:val="00AF7114"/>
    <w:rsid w:val="00B05333"/>
    <w:rsid w:val="00B05CBF"/>
    <w:rsid w:val="00B4455C"/>
    <w:rsid w:val="00B51B1A"/>
    <w:rsid w:val="00B9668C"/>
    <w:rsid w:val="00BB3E9E"/>
    <w:rsid w:val="00BB74D5"/>
    <w:rsid w:val="00BC30C4"/>
    <w:rsid w:val="00BD516B"/>
    <w:rsid w:val="00C02252"/>
    <w:rsid w:val="00C14B92"/>
    <w:rsid w:val="00C75393"/>
    <w:rsid w:val="00C8606F"/>
    <w:rsid w:val="00CF268E"/>
    <w:rsid w:val="00CF2C36"/>
    <w:rsid w:val="00CF39E6"/>
    <w:rsid w:val="00D15AE6"/>
    <w:rsid w:val="00D15DAE"/>
    <w:rsid w:val="00D34DC9"/>
    <w:rsid w:val="00D50963"/>
    <w:rsid w:val="00D66420"/>
    <w:rsid w:val="00DC421B"/>
    <w:rsid w:val="00DC672D"/>
    <w:rsid w:val="00E05C1E"/>
    <w:rsid w:val="00E074D0"/>
    <w:rsid w:val="00E26A87"/>
    <w:rsid w:val="00E35BB9"/>
    <w:rsid w:val="00E5541B"/>
    <w:rsid w:val="00E92E3B"/>
    <w:rsid w:val="00EB4807"/>
    <w:rsid w:val="00ED05E0"/>
    <w:rsid w:val="00ED0E29"/>
    <w:rsid w:val="00ED249B"/>
    <w:rsid w:val="00EE28BA"/>
    <w:rsid w:val="00EE54B7"/>
    <w:rsid w:val="00F3608D"/>
    <w:rsid w:val="00F5646F"/>
    <w:rsid w:val="00F85A30"/>
    <w:rsid w:val="00FB63EB"/>
    <w:rsid w:val="00FB75D5"/>
    <w:rsid w:val="615E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line="240" w:lineRule="auto"/>
      <w:jc w:val="lef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279</Words>
  <Characters>1593</Characters>
  <Lines>13</Lines>
  <Paragraphs>3</Paragraphs>
  <TotalTime>601</TotalTime>
  <ScaleCrop>false</ScaleCrop>
  <LinksUpToDate>false</LinksUpToDate>
  <CharactersWithSpaces>1869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2020-06-09T01:19:00Z</dcterms:created>
  <dc:creator>luchunling </dc:creator>
  <cp:lastModifiedBy>wangyue</cp:lastModifiedBy>
  <cp:lastPrinted>2020-12-14T01:56:00Z</cp:lastPrinted>
  <dcterms:modified xsi:type="dcterms:W3CDTF">2020-12-28T01:16:25Z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